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3CE0" w14:textId="42D569BB" w:rsidR="004E2909" w:rsidRDefault="004E2909" w:rsidP="00DB2083">
      <w:pPr>
        <w:jc w:val="center"/>
        <w:rPr>
          <w:b/>
          <w:bCs/>
          <w:lang w:val="mk-MK"/>
        </w:rPr>
      </w:pPr>
      <w:r w:rsidRPr="00DB2083">
        <w:rPr>
          <w:b/>
          <w:bCs/>
          <w:lang w:val="mk-MK"/>
        </w:rPr>
        <w:t xml:space="preserve">Атина за </w:t>
      </w:r>
      <w:r w:rsidR="00DB2083">
        <w:rPr>
          <w:b/>
          <w:bCs/>
        </w:rPr>
        <w:t>1</w:t>
      </w:r>
      <w:r w:rsidR="00DB2083">
        <w:rPr>
          <w:b/>
          <w:bCs/>
          <w:lang w:val="mk-MK"/>
        </w:rPr>
        <w:t>-ви Мај</w:t>
      </w:r>
      <w:r w:rsidRPr="00DB2083">
        <w:rPr>
          <w:b/>
          <w:bCs/>
          <w:lang w:val="mk-MK"/>
        </w:rPr>
        <w:t xml:space="preserve"> 2025</w:t>
      </w:r>
    </w:p>
    <w:p w14:paraId="23224D3F" w14:textId="77777777" w:rsidR="005C7451" w:rsidRPr="004E2909" w:rsidRDefault="005C7451" w:rsidP="005C7451">
      <w:pPr>
        <w:rPr>
          <w:lang w:val="mk-MK"/>
        </w:rPr>
      </w:pPr>
      <w:r>
        <w:rPr>
          <w:lang w:val="mk-MK"/>
        </w:rPr>
        <w:t>Редовна цена</w:t>
      </w:r>
      <w:r w:rsidRPr="005C7451">
        <w:rPr>
          <w:lang w:val="mk-MK"/>
        </w:rPr>
        <w:t>:</w:t>
      </w:r>
      <w:r>
        <w:rPr>
          <w:lang w:val="mk-MK"/>
        </w:rPr>
        <w:t xml:space="preserve"> 159 евра  / ПРОМО ЦЕНА</w:t>
      </w:r>
      <w:r w:rsidRPr="005C7451">
        <w:rPr>
          <w:lang w:val="mk-MK"/>
        </w:rPr>
        <w:t>:</w:t>
      </w:r>
      <w:r>
        <w:rPr>
          <w:lang w:val="mk-MK"/>
        </w:rPr>
        <w:t xml:space="preserve"> </w:t>
      </w:r>
      <w:r w:rsidRPr="004E2909">
        <w:rPr>
          <w:b/>
          <w:bCs/>
          <w:lang w:val="mk-MK"/>
        </w:rPr>
        <w:t>139 евра</w:t>
      </w:r>
    </w:p>
    <w:p w14:paraId="3EC820A8" w14:textId="77777777" w:rsidR="0057407F" w:rsidRPr="008C1EE2" w:rsidRDefault="005C7451" w:rsidP="0057407F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>Тргнување</w:t>
      </w:r>
      <w:r w:rsidR="008C1EE2" w:rsidRPr="008C1EE2">
        <w:rPr>
          <w:b/>
          <w:bCs/>
          <w:lang w:val="mk-MK"/>
        </w:rPr>
        <w:t xml:space="preserve">: </w:t>
      </w:r>
      <w:r>
        <w:rPr>
          <w:b/>
          <w:bCs/>
          <w:lang w:val="mk-MK"/>
        </w:rPr>
        <w:t xml:space="preserve"> </w:t>
      </w:r>
      <w:r w:rsidR="008C1EE2">
        <w:rPr>
          <w:b/>
          <w:bCs/>
          <w:lang w:val="mk-MK"/>
        </w:rPr>
        <w:t>01.05.2025</w:t>
      </w:r>
      <w:r w:rsidR="008F7AAC">
        <w:rPr>
          <w:b/>
          <w:bCs/>
          <w:lang w:val="mk-MK"/>
        </w:rPr>
        <w:t xml:space="preserve"> </w:t>
      </w:r>
      <w:r w:rsidR="0057407F">
        <w:rPr>
          <w:b/>
          <w:bCs/>
          <w:lang w:val="mk-MK"/>
        </w:rPr>
        <w:t xml:space="preserve">- </w:t>
      </w:r>
      <w:r w:rsidR="0057407F">
        <w:rPr>
          <w:b/>
          <w:bCs/>
          <w:lang w:val="mk-MK"/>
        </w:rPr>
        <w:t>Враќање</w:t>
      </w:r>
      <w:r w:rsidR="0057407F" w:rsidRPr="008C1EE2">
        <w:rPr>
          <w:b/>
          <w:bCs/>
          <w:lang w:val="mk-MK"/>
        </w:rPr>
        <w:t>:</w:t>
      </w:r>
      <w:r w:rsidR="0057407F" w:rsidRPr="0057407F">
        <w:rPr>
          <w:b/>
          <w:bCs/>
          <w:lang w:val="mk-MK"/>
        </w:rPr>
        <w:t xml:space="preserve"> </w:t>
      </w:r>
      <w:r w:rsidR="0057407F">
        <w:rPr>
          <w:b/>
          <w:bCs/>
          <w:lang w:val="mk-MK"/>
        </w:rPr>
        <w:t>04.05.2025</w:t>
      </w:r>
    </w:p>
    <w:p w14:paraId="6EE35AE1" w14:textId="1E99B363" w:rsidR="005C7451" w:rsidRDefault="005C7451" w:rsidP="00DB2083">
      <w:pPr>
        <w:jc w:val="center"/>
        <w:rPr>
          <w:b/>
          <w:bCs/>
          <w:lang w:val="mk-MK"/>
        </w:rPr>
      </w:pPr>
    </w:p>
    <w:p w14:paraId="6F1A249C" w14:textId="77777777" w:rsidR="0057407F" w:rsidRPr="0057407F" w:rsidRDefault="0057407F" w:rsidP="0057407F">
      <w:pPr>
        <w:jc w:val="center"/>
        <w:rPr>
          <w:b/>
          <w:bCs/>
          <w:lang w:val="mk-MK"/>
        </w:rPr>
      </w:pPr>
      <w:r w:rsidRPr="0057407F">
        <w:rPr>
          <w:b/>
          <w:bCs/>
          <w:lang w:val="mk-MK"/>
        </w:rPr>
        <w:t>План и програма</w:t>
      </w:r>
    </w:p>
    <w:p w14:paraId="21EC3ACF" w14:textId="77777777" w:rsidR="0057407F" w:rsidRDefault="0057407F" w:rsidP="00DB2083">
      <w:pPr>
        <w:jc w:val="center"/>
        <w:rPr>
          <w:b/>
          <w:bCs/>
          <w:lang w:val="mk-MK"/>
        </w:rPr>
      </w:pPr>
    </w:p>
    <w:p w14:paraId="7FDC8677" w14:textId="6036D4D0" w:rsidR="008F7AAC" w:rsidRDefault="0057407F" w:rsidP="008F7AA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01.05.2025-</w:t>
      </w:r>
      <w:r w:rsidR="008F7AAC" w:rsidRPr="008F7AAC">
        <w:rPr>
          <w:lang w:val="mk-MK"/>
        </w:rPr>
        <w:t>Состанок на групата во 20:30 часот пред Хотел Русија. Поаѓање во 21:00 часот. Патување преку граничниот премин Богородица-Евзони и ноќно возење низ Грција со попатни паузи за одмор.</w:t>
      </w:r>
      <w:r w:rsidR="00D5135A">
        <w:rPr>
          <w:lang w:val="mk-MK"/>
        </w:rPr>
        <w:t>ж</w:t>
      </w:r>
    </w:p>
    <w:p w14:paraId="345746DE" w14:textId="77777777" w:rsidR="00D5135A" w:rsidRDefault="00D5135A" w:rsidP="00D5135A">
      <w:pPr>
        <w:pStyle w:val="ListParagraph"/>
        <w:rPr>
          <w:lang w:val="mk-MK"/>
        </w:rPr>
      </w:pPr>
    </w:p>
    <w:p w14:paraId="1CF8924A" w14:textId="77777777" w:rsidR="00960341" w:rsidRPr="00960341" w:rsidRDefault="0057407F" w:rsidP="00960341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02.05.2025</w:t>
      </w:r>
      <w:r w:rsidR="00960341">
        <w:rPr>
          <w:lang w:val="mk-MK"/>
        </w:rPr>
        <w:t xml:space="preserve">- </w:t>
      </w:r>
      <w:r w:rsidR="00960341" w:rsidRPr="00960341">
        <w:rPr>
          <w:lang w:val="mk-MK"/>
        </w:rPr>
        <w:t>Пристигнување во Атина во утринските часови. Заминување на панорамско разгледување на градот со локален водич (Плоштадот Омонија, Плоштадот Сантагма, каде се наоѓа парламентот и стражата на Евзони, Олимпискиот стадион, Зевсовиот храм, Хадријановата врата, Бајроновиот споменик, Националната библиотека). Слободно време низ центарот на прекрасната Атина или посета на Акропол.</w:t>
      </w:r>
    </w:p>
    <w:p w14:paraId="0710E7D8" w14:textId="77777777" w:rsidR="00960341" w:rsidRPr="00960341" w:rsidRDefault="00960341" w:rsidP="004A410B">
      <w:pPr>
        <w:pStyle w:val="ListParagraph"/>
        <w:rPr>
          <w:lang w:val="mk-MK"/>
        </w:rPr>
      </w:pPr>
      <w:r w:rsidRPr="00960341">
        <w:rPr>
          <w:lang w:val="mk-MK"/>
        </w:rPr>
        <w:t>Заминување кон Глифада.</w:t>
      </w:r>
      <w:r w:rsidRPr="00960341">
        <w:rPr>
          <w:lang w:val="mk-MK"/>
        </w:rPr>
        <w:br/>
        <w:t>Смествање во хотел. Слободно попладне.</w:t>
      </w:r>
    </w:p>
    <w:p w14:paraId="2E9AFD78" w14:textId="77777777" w:rsidR="00960341" w:rsidRDefault="00960341" w:rsidP="004A410B">
      <w:pPr>
        <w:pStyle w:val="ListParagraph"/>
        <w:rPr>
          <w:lang w:val="mk-MK"/>
        </w:rPr>
      </w:pPr>
      <w:r w:rsidRPr="00960341">
        <w:rPr>
          <w:lang w:val="mk-MK"/>
        </w:rPr>
        <w:t>Вечерта слободно време за одмор или прошетка по преубавата Глифада.</w:t>
      </w:r>
    </w:p>
    <w:p w14:paraId="648F1573" w14:textId="77777777" w:rsidR="00D5135A" w:rsidRDefault="00D5135A" w:rsidP="004A410B">
      <w:pPr>
        <w:pStyle w:val="ListParagraph"/>
        <w:rPr>
          <w:lang w:val="mk-MK"/>
        </w:rPr>
      </w:pPr>
    </w:p>
    <w:p w14:paraId="57F734CA" w14:textId="0A895536" w:rsidR="00977CBA" w:rsidRPr="00977CBA" w:rsidRDefault="004A410B" w:rsidP="00977CB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03.02.2025-</w:t>
      </w:r>
      <w:r w:rsidR="00977CBA" w:rsidRPr="00977CBA">
        <w:rPr>
          <w:rFonts w:ascii="Segoe UI" w:eastAsia="Times New Roman" w:hAnsi="Segoe UI" w:cs="Segoe UI"/>
          <w:b/>
          <w:bCs/>
          <w:color w:val="7A7A7A"/>
          <w:kern w:val="0"/>
          <w:sz w:val="24"/>
          <w:szCs w:val="24"/>
          <w:lang w:val="mk-MK" w:eastAsia="mk-MK"/>
          <w14:ligatures w14:val="none"/>
        </w:rPr>
        <w:t xml:space="preserve"> </w:t>
      </w:r>
      <w:r w:rsidR="00977CBA" w:rsidRPr="00977CBA">
        <w:rPr>
          <w:b/>
          <w:bCs/>
          <w:lang w:val="mk-MK"/>
        </w:rPr>
        <w:t>Атина-Корнит-Пелопонез</w:t>
      </w:r>
    </w:p>
    <w:p w14:paraId="41B0FD74" w14:textId="77777777" w:rsidR="00977CBA" w:rsidRPr="00977CBA" w:rsidRDefault="00977CBA" w:rsidP="00977CBA">
      <w:pPr>
        <w:ind w:left="360"/>
        <w:rPr>
          <w:lang w:val="mk-MK"/>
        </w:rPr>
      </w:pPr>
      <w:r w:rsidRPr="00977CBA">
        <w:rPr>
          <w:lang w:val="mk-MK"/>
        </w:rPr>
        <w:t>Појадок.</w:t>
      </w:r>
      <w:r w:rsidRPr="00977CBA">
        <w:rPr>
          <w:lang w:val="mk-MK"/>
        </w:rPr>
        <w:br/>
        <w:t>Целодневна екскурзија на Арголида Коринтскиот канал (кој ги поврзува егејското и јонското море), Епидаурус (најакустичниот антички амфитеатар), градчето Нафплион (некогашната престолнина на Грција) и Микена (древниот град на митскиот крал Агамемнон).</w:t>
      </w:r>
    </w:p>
    <w:p w14:paraId="3DF81D56" w14:textId="1CBC394D" w:rsidR="00977CBA" w:rsidRPr="00977CBA" w:rsidRDefault="00977CBA" w:rsidP="00977CBA">
      <w:pPr>
        <w:rPr>
          <w:lang w:val="mk-MK"/>
        </w:rPr>
      </w:pPr>
      <w:r w:rsidRPr="00977CBA">
        <w:rPr>
          <w:lang w:val="mk-MK"/>
        </w:rPr>
        <w:t>Планиран одмор со можност за ручек во локалната таверна.</w:t>
      </w:r>
    </w:p>
    <w:p w14:paraId="728A500B" w14:textId="77777777" w:rsidR="00977CBA" w:rsidRPr="00977CBA" w:rsidRDefault="00977CBA" w:rsidP="00977CBA">
      <w:pPr>
        <w:pStyle w:val="ListParagraph"/>
        <w:rPr>
          <w:lang w:val="mk-MK"/>
        </w:rPr>
      </w:pPr>
      <w:r w:rsidRPr="00977CBA">
        <w:rPr>
          <w:lang w:val="mk-MK"/>
        </w:rPr>
        <w:t>Враќање во Глифада. Слободно време за одмор, вечерта препорачуваме ноќна прошетка во Атина или шопинг во Глифада.</w:t>
      </w:r>
    </w:p>
    <w:p w14:paraId="3F2DB41A" w14:textId="77777777" w:rsidR="00977CBA" w:rsidRDefault="00977CBA" w:rsidP="00977CBA">
      <w:pPr>
        <w:pStyle w:val="ListParagraph"/>
        <w:rPr>
          <w:lang w:val="mk-MK"/>
        </w:rPr>
      </w:pPr>
      <w:r w:rsidRPr="00977CBA">
        <w:rPr>
          <w:lang w:val="mk-MK"/>
        </w:rPr>
        <w:t>Ноќевање.</w:t>
      </w:r>
    </w:p>
    <w:p w14:paraId="72AA8754" w14:textId="77777777" w:rsidR="00D5135A" w:rsidRDefault="00D5135A" w:rsidP="00977CBA">
      <w:pPr>
        <w:pStyle w:val="ListParagraph"/>
        <w:rPr>
          <w:lang w:val="mk-MK"/>
        </w:rPr>
      </w:pPr>
    </w:p>
    <w:p w14:paraId="079E2E64" w14:textId="62888857" w:rsidR="00D5135A" w:rsidRPr="00D5135A" w:rsidRDefault="00977CBA" w:rsidP="00D5135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04.05.2025</w:t>
      </w:r>
      <w:r w:rsidR="00D5135A">
        <w:rPr>
          <w:lang w:val="mk-MK"/>
        </w:rPr>
        <w:t>-</w:t>
      </w:r>
      <w:r w:rsidR="00D5135A" w:rsidRPr="00D5135A">
        <w:rPr>
          <w:rFonts w:ascii="Segoe UI" w:eastAsia="Times New Roman" w:hAnsi="Segoe UI" w:cs="Segoe UI"/>
          <w:color w:val="7A7A7A"/>
          <w:kern w:val="0"/>
          <w:sz w:val="24"/>
          <w:szCs w:val="24"/>
          <w:lang w:val="mk-MK" w:eastAsia="mk-MK"/>
          <w14:ligatures w14:val="none"/>
        </w:rPr>
        <w:t xml:space="preserve"> </w:t>
      </w:r>
      <w:r w:rsidR="00D5135A" w:rsidRPr="00D5135A">
        <w:rPr>
          <w:lang w:val="mk-MK"/>
        </w:rPr>
        <w:t>Појадок.</w:t>
      </w:r>
    </w:p>
    <w:p w14:paraId="5A66661A" w14:textId="77777777" w:rsidR="00D5135A" w:rsidRPr="00D5135A" w:rsidRDefault="00D5135A" w:rsidP="00D5135A">
      <w:pPr>
        <w:pStyle w:val="ListParagraph"/>
        <w:rPr>
          <w:lang w:val="mk-MK"/>
        </w:rPr>
      </w:pPr>
      <w:r w:rsidRPr="00D5135A">
        <w:rPr>
          <w:lang w:val="mk-MK"/>
        </w:rPr>
        <w:t>Факултативна екскурзија Аполоновиот брег, летувалиштата Глифада, Вула, Вулиагмени и рт’от Сунион, кој е и најужниот дел од европското копно. Поглед кон остатоците на некогашниот антички храм, подигнат на самиот рт’ во слава на богот Посејдон.</w:t>
      </w:r>
    </w:p>
    <w:p w14:paraId="2567E0FE" w14:textId="77777777" w:rsidR="00D5135A" w:rsidRPr="00D5135A" w:rsidRDefault="00D5135A" w:rsidP="00D5135A">
      <w:pPr>
        <w:pStyle w:val="ListParagraph"/>
        <w:rPr>
          <w:lang w:val="mk-MK"/>
        </w:rPr>
      </w:pPr>
      <w:r w:rsidRPr="00D5135A">
        <w:rPr>
          <w:lang w:val="mk-MK"/>
        </w:rPr>
        <w:t>Слободно време и заминување кон Македонија.</w:t>
      </w:r>
      <w:r w:rsidRPr="00D5135A">
        <w:rPr>
          <w:lang w:val="mk-MK"/>
        </w:rPr>
        <w:br/>
        <w:t>Возење со гранични формалности и попатни паузи, присигнување во доцните ноќни часови.</w:t>
      </w:r>
    </w:p>
    <w:p w14:paraId="1811A060" w14:textId="1D2F392E" w:rsidR="00977CBA" w:rsidRPr="00977CBA" w:rsidRDefault="00977CBA" w:rsidP="00D5135A">
      <w:pPr>
        <w:pStyle w:val="ListParagraph"/>
        <w:rPr>
          <w:lang w:val="mk-MK"/>
        </w:rPr>
      </w:pPr>
    </w:p>
    <w:p w14:paraId="2CD76CD2" w14:textId="576317E5" w:rsidR="004A410B" w:rsidRPr="00960341" w:rsidRDefault="004A410B" w:rsidP="00977CBA">
      <w:pPr>
        <w:pStyle w:val="ListParagraph"/>
        <w:rPr>
          <w:lang w:val="mk-MK"/>
        </w:rPr>
      </w:pPr>
    </w:p>
    <w:p w14:paraId="573DBDCE" w14:textId="0AFAC0AF" w:rsidR="008F7AAC" w:rsidRPr="008F7AAC" w:rsidRDefault="008F7AAC" w:rsidP="004A410B">
      <w:pPr>
        <w:pStyle w:val="ListParagraph"/>
        <w:rPr>
          <w:lang w:val="mk-MK"/>
        </w:rPr>
      </w:pPr>
    </w:p>
    <w:p w14:paraId="357FB411" w14:textId="61F2B202" w:rsidR="0027516C" w:rsidRDefault="004E2909">
      <w:pPr>
        <w:rPr>
          <w:lang w:val="mk-MK"/>
        </w:rPr>
      </w:pPr>
      <w:r w:rsidRPr="00DB2083">
        <w:rPr>
          <w:lang w:val="mk-MK"/>
        </w:rPr>
        <w:t>Атина е град којшто ги има поминато сите фази на општествено уредување. Од робовладетелство, преку капитализам, социјализам, комунизам, феудализам до демократија. Атина сама по себе е една од најпосетуваните дестинации. Годишно ја посетуваат 17 милиони туристи, па со самото тоа ни е јасно зашто Грција никогаш не банкротира. Атина е всушност водечкиот град на Грција. Денес во Атина владее свет со ултрамодерна, урбанистичка и архитектонска смела линија во полн сјај со класична и неповторлива убавина. Атина е приказна која трае…</w:t>
      </w:r>
    </w:p>
    <w:p w14:paraId="3EE4A941" w14:textId="77777777" w:rsidR="004E2909" w:rsidRDefault="004E2909" w:rsidP="004E2909">
      <w:pPr>
        <w:rPr>
          <w:b/>
          <w:bCs/>
          <w:lang w:val="mk-MK"/>
        </w:rPr>
      </w:pPr>
    </w:p>
    <w:p w14:paraId="214A9325" w14:textId="3BFEF408" w:rsidR="004E2909" w:rsidRPr="004E2909" w:rsidRDefault="004E2909" w:rsidP="004E2909">
      <w:pPr>
        <w:rPr>
          <w:b/>
          <w:bCs/>
          <w:lang w:val="mk-MK"/>
        </w:rPr>
      </w:pPr>
      <w:r w:rsidRPr="004E2909">
        <w:rPr>
          <w:b/>
          <w:bCs/>
          <w:lang w:val="mk-MK"/>
        </w:rPr>
        <w:t>Што е вклучено во цената</w:t>
      </w:r>
    </w:p>
    <w:p w14:paraId="44FBAD09" w14:textId="7777777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-Превоз со високо туристички автобус</w:t>
      </w:r>
    </w:p>
    <w:p w14:paraId="062A0DC3" w14:textId="7D7CCE3C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-Превоз Скопје,Велес,Неготино и Гевгелија</w:t>
      </w:r>
      <w:r w:rsidRPr="004E2909">
        <w:rPr>
          <w:lang w:val="mk-MK"/>
        </w:rPr>
        <w:br/>
        <w:t xml:space="preserve">-2 ноќевања со појадок во хотел со 3* </w:t>
      </w:r>
      <w:r w:rsidRPr="004E2909">
        <w:rPr>
          <w:lang w:val="mk-MK"/>
        </w:rPr>
        <w:br/>
        <w:t>-Организиран разглед на градот со локален водич</w:t>
      </w:r>
      <w:r w:rsidRPr="004E2909">
        <w:rPr>
          <w:lang w:val="mk-MK"/>
        </w:rPr>
        <w:br/>
        <w:t>-Организација и водство на патувањето</w:t>
      </w:r>
    </w:p>
    <w:p w14:paraId="2CD9D64C" w14:textId="77777777" w:rsidR="004E2909" w:rsidRDefault="004E2909" w:rsidP="004E2909">
      <w:pPr>
        <w:rPr>
          <w:b/>
          <w:bCs/>
          <w:lang w:val="mk-MK"/>
        </w:rPr>
      </w:pPr>
    </w:p>
    <w:p w14:paraId="5D73E64C" w14:textId="3097064F" w:rsidR="004E2909" w:rsidRPr="004E2909" w:rsidRDefault="004E2909" w:rsidP="004E2909">
      <w:pPr>
        <w:rPr>
          <w:b/>
          <w:bCs/>
          <w:lang w:val="mk-MK"/>
        </w:rPr>
      </w:pPr>
      <w:r w:rsidRPr="004E2909">
        <w:rPr>
          <w:b/>
          <w:bCs/>
          <w:lang w:val="mk-MK"/>
        </w:rPr>
        <w:t>Што не е вклучено во цената</w:t>
      </w:r>
    </w:p>
    <w:p w14:paraId="4256E24D" w14:textId="7777777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-Трансфер од Штип -10е по лице во правец</w:t>
      </w:r>
    </w:p>
    <w:p w14:paraId="1A348502" w14:textId="7777777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-Факултативна Екскурзија на Арголида-Пелопонез – 45е</w:t>
      </w:r>
      <w:r w:rsidRPr="004E2909">
        <w:rPr>
          <w:lang w:val="mk-MK"/>
        </w:rPr>
        <w:br/>
        <w:t>-Екскурзија на  Сунион и Аполоновиот брег – 15е </w:t>
      </w:r>
      <w:r w:rsidRPr="004E2909">
        <w:rPr>
          <w:b/>
          <w:bCs/>
          <w:lang w:val="mk-MK"/>
        </w:rPr>
        <w:t>ЗАДОЛЖИТЕЛНА</w:t>
      </w:r>
      <w:r w:rsidRPr="004E2909">
        <w:rPr>
          <w:lang w:val="mk-MK"/>
        </w:rPr>
        <w:br/>
        <w:t>-Туристичка такса 1,5е по соба од ден, наплата на рецепција во хотел</w:t>
      </w:r>
      <w:r w:rsidRPr="004E2909">
        <w:rPr>
          <w:lang w:val="mk-MK"/>
        </w:rPr>
        <w:br/>
        <w:t>-Влезници за посета на локалитетите со водич:</w:t>
      </w:r>
      <w:r w:rsidRPr="004E2909">
        <w:rPr>
          <w:lang w:val="mk-MK"/>
        </w:rPr>
        <w:br/>
        <w:t>Акропол 20е,</w:t>
      </w:r>
      <w:r w:rsidRPr="004E2909">
        <w:rPr>
          <w:lang w:val="mk-MK"/>
        </w:rPr>
        <w:br/>
        <w:t>Микена 12е,</w:t>
      </w:r>
      <w:r w:rsidRPr="004E2909">
        <w:rPr>
          <w:lang w:val="mk-MK"/>
        </w:rPr>
        <w:br/>
        <w:t>Епидариус 12е,</w:t>
      </w:r>
      <w:r w:rsidRPr="004E2909">
        <w:rPr>
          <w:lang w:val="mk-MK"/>
        </w:rPr>
        <w:br/>
        <w:t>Посејдонов храм 10е</w:t>
      </w:r>
      <w:r w:rsidRPr="004E2909">
        <w:rPr>
          <w:lang w:val="mk-MK"/>
        </w:rPr>
        <w:br/>
        <w:t>-Патничко осигурување</w:t>
      </w:r>
    </w:p>
    <w:p w14:paraId="6BDF59D1" w14:textId="77777777" w:rsidR="004E2909" w:rsidRDefault="004E2909" w:rsidP="004E2909">
      <w:pPr>
        <w:rPr>
          <w:lang w:val="mk-MK"/>
        </w:rPr>
      </w:pPr>
      <w:r w:rsidRPr="004E2909">
        <w:rPr>
          <w:lang w:val="mk-MK"/>
        </w:rPr>
        <w:t>-Организиран трансфер од Штип до Велес 10е во правец по лице.</w:t>
      </w:r>
    </w:p>
    <w:p w14:paraId="3FEE35E9" w14:textId="77777777" w:rsidR="004E2909" w:rsidRDefault="004E2909" w:rsidP="004E2909">
      <w:pPr>
        <w:rPr>
          <w:lang w:val="mk-MK"/>
        </w:rPr>
      </w:pPr>
    </w:p>
    <w:p w14:paraId="36B23739" w14:textId="15A39740" w:rsidR="004E2909" w:rsidRPr="004E2909" w:rsidRDefault="004E2909" w:rsidP="004E2909">
      <w:pPr>
        <w:rPr>
          <w:b/>
          <w:bCs/>
          <w:lang w:val="mk-MK"/>
        </w:rPr>
      </w:pPr>
      <w:r w:rsidRPr="004E2909">
        <w:rPr>
          <w:b/>
          <w:bCs/>
          <w:lang w:val="mk-MK"/>
        </w:rPr>
        <w:t>Важно</w:t>
      </w:r>
    </w:p>
    <w:p w14:paraId="6DFD51E8" w14:textId="7777777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-Цените се изразени во евра, а курсот на еврото се пресметува 62 денари</w:t>
      </w:r>
      <w:r w:rsidRPr="004E2909">
        <w:rPr>
          <w:lang w:val="mk-MK"/>
        </w:rPr>
        <w:br/>
        <w:t>-Доплата за еднокреветна соба изнесува 50 евра</w:t>
      </w:r>
      <w:r w:rsidRPr="004E2909">
        <w:rPr>
          <w:lang w:val="mk-MK"/>
        </w:rPr>
        <w:br/>
        <w:t>-Деца од 0 – 3 години бесплатно (спијат во кревет со родител)</w:t>
      </w:r>
      <w:r w:rsidRPr="004E2909">
        <w:rPr>
          <w:lang w:val="mk-MK"/>
        </w:rPr>
        <w:br/>
        <w:t>-Деца од 3 до 11,99 години плаќаат 70% од редовната цена на аранжманот</w:t>
      </w:r>
    </w:p>
    <w:p w14:paraId="2A3C2712" w14:textId="7777777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-Наплата на цена за деца до 11,99години- 50% од редовната цена.</w:t>
      </w:r>
    </w:p>
    <w:p w14:paraId="60B3A5B1" w14:textId="7777777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lastRenderedPageBreak/>
        <w:t>-Хотелот одредува на лице место во зависност од моменталната состојба каков тип на соба ќе добиете.</w:t>
      </w:r>
      <w:r w:rsidRPr="004E2909">
        <w:rPr>
          <w:lang w:val="mk-MK"/>
        </w:rPr>
        <w:br/>
        <w:t>-Резервации за одреден кат или страна не е можна.</w:t>
      </w:r>
      <w:r w:rsidRPr="004E2909">
        <w:rPr>
          <w:lang w:val="mk-MK"/>
        </w:rPr>
        <w:br/>
        <w:t>-Селекција на седиште во автобус! Според правилата на агенцијата, патниците се сместуваат според временската линија на уплати. Првите 4 седишта неможат да се резервираат бидејќи истите се користат од страна на персоналот (водич, возачи)</w:t>
      </w:r>
    </w:p>
    <w:p w14:paraId="66E8746E" w14:textId="3F7339A4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-Доколку имате барање за седиште, истото се доплаќа 15 евра за во два правци.</w:t>
      </w:r>
      <w:r>
        <w:rPr>
          <w:lang w:val="mk-MK"/>
        </w:rPr>
        <w:br/>
      </w:r>
      <w:r>
        <w:rPr>
          <w:lang w:val="mk-MK"/>
        </w:rPr>
        <w:br/>
      </w:r>
    </w:p>
    <w:p w14:paraId="7A5CB2F9" w14:textId="77777777" w:rsidR="004E2909" w:rsidRPr="004E2909" w:rsidRDefault="004E2909" w:rsidP="004E2909">
      <w:pPr>
        <w:rPr>
          <w:lang w:val="mk-MK"/>
        </w:rPr>
      </w:pPr>
    </w:p>
    <w:p w14:paraId="65345DB6" w14:textId="77777777" w:rsidR="004E2909" w:rsidRPr="004E2909" w:rsidRDefault="004E2909">
      <w:pPr>
        <w:rPr>
          <w:lang w:val="mk-MK"/>
        </w:rPr>
      </w:pPr>
    </w:p>
    <w:sectPr w:rsidR="004E2909" w:rsidRPr="004E2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568F8"/>
    <w:multiLevelType w:val="hybridMultilevel"/>
    <w:tmpl w:val="BDDAE60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65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09"/>
    <w:rsid w:val="0027516C"/>
    <w:rsid w:val="004A410B"/>
    <w:rsid w:val="004E2909"/>
    <w:rsid w:val="0057407F"/>
    <w:rsid w:val="005C7451"/>
    <w:rsid w:val="007E18CF"/>
    <w:rsid w:val="008C1EE2"/>
    <w:rsid w:val="008F7AAC"/>
    <w:rsid w:val="00960341"/>
    <w:rsid w:val="00977CBA"/>
    <w:rsid w:val="00D5135A"/>
    <w:rsid w:val="00DB2083"/>
    <w:rsid w:val="00DC5CB1"/>
    <w:rsid w:val="00F12331"/>
    <w:rsid w:val="00F20AC6"/>
    <w:rsid w:val="00F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4238"/>
  <w15:chartTrackingRefBased/>
  <w15:docId w15:val="{42250E8D-DBFB-4D47-8F2F-94E38E52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2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9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03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11</cp:revision>
  <dcterms:created xsi:type="dcterms:W3CDTF">2025-01-24T13:35:00Z</dcterms:created>
  <dcterms:modified xsi:type="dcterms:W3CDTF">2025-03-13T10:26:00Z</dcterms:modified>
</cp:coreProperties>
</file>